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64E" w:rsidRPr="00C207CB" w:rsidRDefault="00F7664E" w:rsidP="00E52513">
      <w:pPr>
        <w:autoSpaceDE w:val="0"/>
        <w:autoSpaceDN w:val="0"/>
        <w:adjustRightInd w:val="0"/>
        <w:jc w:val="center"/>
        <w:rPr>
          <w:rFonts w:ascii="GHEA Grapalat" w:hAnsi="GHEA Grapalat"/>
          <w:b/>
        </w:rPr>
      </w:pPr>
    </w:p>
    <w:p w:rsidR="00E52513" w:rsidRPr="00C207CB" w:rsidRDefault="00E52513" w:rsidP="00E52513">
      <w:pPr>
        <w:autoSpaceDE w:val="0"/>
        <w:autoSpaceDN w:val="0"/>
        <w:adjustRightInd w:val="0"/>
        <w:jc w:val="center"/>
        <w:rPr>
          <w:rFonts w:ascii="GHEA Grapalat" w:hAnsi="GHEA Grapalat"/>
          <w:b/>
        </w:rPr>
      </w:pPr>
      <w:r w:rsidRPr="00C207CB">
        <w:rPr>
          <w:rFonts w:ascii="GHEA Grapalat" w:hAnsi="GHEA Grapalat"/>
          <w:b/>
        </w:rPr>
        <w:t>ՏԵՂԵԿԱՆՔ</w:t>
      </w:r>
    </w:p>
    <w:p w:rsidR="00F7664E" w:rsidRPr="00C207CB" w:rsidRDefault="00F7664E" w:rsidP="00E52513">
      <w:pPr>
        <w:autoSpaceDE w:val="0"/>
        <w:autoSpaceDN w:val="0"/>
        <w:adjustRightInd w:val="0"/>
        <w:jc w:val="center"/>
        <w:rPr>
          <w:rFonts w:ascii="GHEA Grapalat" w:hAnsi="GHEA Grapalat"/>
          <w:b/>
        </w:rPr>
      </w:pPr>
    </w:p>
    <w:p w:rsidR="00E52513" w:rsidRPr="00C207CB" w:rsidRDefault="00725C00" w:rsidP="00E52513">
      <w:pPr>
        <w:autoSpaceDE w:val="0"/>
        <w:autoSpaceDN w:val="0"/>
        <w:adjustRightInd w:val="0"/>
        <w:jc w:val="center"/>
        <w:rPr>
          <w:rFonts w:ascii="GHEA Grapalat" w:hAnsi="GHEA Grapalat"/>
          <w:b/>
        </w:rPr>
      </w:pPr>
      <w:r w:rsidRPr="00725C00">
        <w:rPr>
          <w:rFonts w:ascii="GHEA Grapalat" w:hAnsi="GHEA Grapalat"/>
          <w:b/>
        </w:rPr>
        <w:t>«ՀԱՅԱՍՏԱՆԻ ՀԱՆՐԱՊԵՏՈՒԹՅԱՆ ԵՎ ԻՏԱԼԻԱՅԻ ՀԱՆՐԱՊԵՏՈՒԹՅԱՆ ՄԻՋԵՎ «ՔՐԵԱԿԱՆ ԳՈՐԾԵՐՈՎ ՓՈԽԱԴԱՐՁ ՕԳՆՈՒԹՅԱՆ ՄԱՍԻՆ» 1959 ԹՎԱԿԱՆԻ ԱՊՐԻԼԻ 20-Ի ԵՎՐՈՊԱԿԱՆ ԿՈՆՎԵՆՑԻԱՅԻ ԿԻՐԱՌՈՒՄԸ ԴՅՈՒՐԱՑՆԵԼՈՒ ՄԱՍԻՆ»</w:t>
      </w:r>
      <w:r w:rsidRPr="00725C00">
        <w:rPr>
          <w:rFonts w:ascii="GHEA Grapalat" w:hAnsi="GHEA Grapalat"/>
        </w:rPr>
        <w:t xml:space="preserve"> </w:t>
      </w:r>
      <w:r w:rsidR="009B4207" w:rsidRPr="009B4207">
        <w:rPr>
          <w:rFonts w:ascii="GHEA Grapalat" w:hAnsi="GHEA Grapalat"/>
          <w:b/>
        </w:rPr>
        <w:t>ՀԱՄԱՁԱՅՆԱԳՐԻ</w:t>
      </w:r>
      <w:r w:rsidR="009B4207">
        <w:rPr>
          <w:rFonts w:ascii="GHEA Grapalat" w:hAnsi="GHEA Grapalat"/>
          <w:b/>
        </w:rPr>
        <w:t xml:space="preserve"> </w:t>
      </w:r>
      <w:r w:rsidR="005D389F" w:rsidRPr="00C207CB">
        <w:rPr>
          <w:rFonts w:ascii="GHEA Grapalat" w:hAnsi="GHEA Grapalat"/>
          <w:b/>
        </w:rPr>
        <w:t xml:space="preserve">ՈՒԺԻ ՄԵՋ ՄՏՆԵԼՈՒ ԿԱՐԳԻ ՎԵՐԱԲԵՐՅԱԼ </w:t>
      </w:r>
    </w:p>
    <w:p w:rsidR="00E52513" w:rsidRPr="00C207CB" w:rsidRDefault="00E52513" w:rsidP="001E5026">
      <w:pPr>
        <w:spacing w:line="276" w:lineRule="auto"/>
        <w:ind w:right="-5"/>
        <w:jc w:val="both"/>
        <w:rPr>
          <w:rFonts w:ascii="GHEA Grapalat" w:hAnsi="GHEA Grapalat"/>
        </w:rPr>
      </w:pPr>
    </w:p>
    <w:p w:rsidR="00C207CB" w:rsidRDefault="00C207CB" w:rsidP="005A3F68">
      <w:pPr>
        <w:tabs>
          <w:tab w:val="left" w:pos="993"/>
        </w:tabs>
        <w:spacing w:line="276" w:lineRule="auto"/>
        <w:jc w:val="both"/>
        <w:rPr>
          <w:rFonts w:ascii="GHEA Grapalat" w:hAnsi="GHEA Grapalat"/>
        </w:rPr>
      </w:pPr>
      <w:r>
        <w:rPr>
          <w:rFonts w:ascii="GHEA Grapalat" w:hAnsi="GHEA Grapalat" w:cs="Sylfaen"/>
        </w:rPr>
        <w:tab/>
      </w:r>
      <w:r w:rsidR="001C779A">
        <w:rPr>
          <w:rFonts w:ascii="GHEA Grapalat" w:hAnsi="GHEA Grapalat"/>
        </w:rPr>
        <w:t xml:space="preserve">«Հայաստանի Հանրապետության և </w:t>
      </w:r>
      <w:r w:rsidR="001C779A" w:rsidRPr="0084622E">
        <w:rPr>
          <w:rFonts w:ascii="GHEA Grapalat" w:hAnsi="GHEA Grapalat"/>
        </w:rPr>
        <w:t>Իտալիայի Հանրապետության միջև «Քրեական գործերով փոխադարձ օգնության մասին</w:t>
      </w:r>
      <w:r w:rsidR="001C779A">
        <w:rPr>
          <w:rFonts w:ascii="GHEA Grapalat" w:hAnsi="GHEA Grapalat"/>
        </w:rPr>
        <w:t>»</w:t>
      </w:r>
      <w:r w:rsidR="001C779A" w:rsidRPr="00AF4A21">
        <w:rPr>
          <w:rFonts w:ascii="GHEA Grapalat" w:hAnsi="GHEA Grapalat"/>
        </w:rPr>
        <w:t xml:space="preserve"> 1959 թվականի ապրիլի 20-ի եվրոպական կոնվենցիայի կիրառումը դյուրացնելու մասին»</w:t>
      </w:r>
      <w:r w:rsidR="001C779A">
        <w:rPr>
          <w:rFonts w:ascii="GHEA Grapalat" w:hAnsi="GHEA Grapalat"/>
        </w:rPr>
        <w:t xml:space="preserve"> h</w:t>
      </w:r>
      <w:r w:rsidR="001C779A" w:rsidRPr="005C25B3">
        <w:rPr>
          <w:rFonts w:ascii="GHEA Grapalat" w:hAnsi="GHEA Grapalat"/>
        </w:rPr>
        <w:t>ամաձայնագ</w:t>
      </w:r>
      <w:r w:rsidR="006F739B" w:rsidRPr="006F739B">
        <w:rPr>
          <w:rFonts w:ascii="GHEA Grapalat" w:hAnsi="GHEA Grapalat"/>
        </w:rPr>
        <w:t>իրը</w:t>
      </w:r>
      <w:r w:rsidR="001C779A">
        <w:rPr>
          <w:rFonts w:ascii="GHEA Grapalat" w:hAnsi="GHEA Grapalat"/>
        </w:rPr>
        <w:t xml:space="preserve"> </w:t>
      </w:r>
      <w:r w:rsidR="0073605F" w:rsidRPr="00C207CB">
        <w:rPr>
          <w:rFonts w:ascii="GHEA Grapalat" w:hAnsi="GHEA Grapalat"/>
        </w:rPr>
        <w:t xml:space="preserve">(այսուհետ՝ </w:t>
      </w:r>
      <w:r w:rsidR="009B4207" w:rsidRPr="009B4207">
        <w:rPr>
          <w:rFonts w:ascii="GHEA Grapalat" w:hAnsi="GHEA Grapalat"/>
        </w:rPr>
        <w:t>Համաձայնագիր</w:t>
      </w:r>
      <w:r w:rsidR="0073605F" w:rsidRPr="00C207CB">
        <w:rPr>
          <w:rFonts w:ascii="GHEA Grapalat" w:hAnsi="GHEA Grapalat"/>
        </w:rPr>
        <w:t xml:space="preserve">) ստորագրվել է </w:t>
      </w:r>
      <w:r w:rsidR="0073605F" w:rsidRPr="00C207CB">
        <w:rPr>
          <w:rFonts w:ascii="GHEA Grapalat" w:eastAsia="Times New Roman" w:hAnsi="GHEA Grapalat"/>
          <w:lang w:eastAsia="ru-RU"/>
        </w:rPr>
        <w:t xml:space="preserve"> </w:t>
      </w:r>
      <w:r w:rsidR="001C779A">
        <w:rPr>
          <w:rFonts w:ascii="GHEA Grapalat" w:hAnsi="GHEA Grapalat"/>
        </w:rPr>
        <w:t xml:space="preserve">2019թ. </w:t>
      </w:r>
      <w:r w:rsidR="001C779A" w:rsidRPr="0084622E">
        <w:rPr>
          <w:rFonts w:ascii="GHEA Grapalat" w:hAnsi="GHEA Grapalat"/>
        </w:rPr>
        <w:t>նոյեմբերի 22</w:t>
      </w:r>
      <w:r w:rsidR="001C779A" w:rsidRPr="007C2356">
        <w:rPr>
          <w:rFonts w:ascii="GHEA Grapalat" w:hAnsi="GHEA Grapalat"/>
        </w:rPr>
        <w:t>-</w:t>
      </w:r>
      <w:r w:rsidR="001C779A">
        <w:rPr>
          <w:rFonts w:ascii="GHEA Grapalat" w:hAnsi="GHEA Grapalat"/>
        </w:rPr>
        <w:t xml:space="preserve">ին </w:t>
      </w:r>
      <w:r w:rsidR="0073605F" w:rsidRPr="00C207CB">
        <w:rPr>
          <w:rFonts w:ascii="GHEA Grapalat" w:hAnsi="GHEA Grapalat" w:cs="Times Armenian"/>
        </w:rPr>
        <w:t xml:space="preserve">ՀՀ արտաքին </w:t>
      </w:r>
      <w:r w:rsidR="001C779A" w:rsidRPr="001C779A">
        <w:rPr>
          <w:rFonts w:ascii="GHEA Grapalat" w:hAnsi="GHEA Grapalat" w:cs="Times Armenian"/>
        </w:rPr>
        <w:t>գործերի նախարար</w:t>
      </w:r>
      <w:r w:rsidR="004F3521" w:rsidRPr="004F3521">
        <w:rPr>
          <w:rFonts w:ascii="GHEA Grapalat" w:hAnsi="GHEA Grapalat" w:cs="Times Armenian"/>
        </w:rPr>
        <w:t xml:space="preserve"> </w:t>
      </w:r>
      <w:r w:rsidR="001C779A" w:rsidRPr="006F739B">
        <w:rPr>
          <w:rFonts w:ascii="GHEA Grapalat" w:hAnsi="GHEA Grapalat" w:cs="Times Armenian"/>
        </w:rPr>
        <w:t>Զոհրաբ Մնացականյանի</w:t>
      </w:r>
      <w:r w:rsidR="004F3521" w:rsidRPr="00986580">
        <w:rPr>
          <w:rFonts w:ascii="GHEA Grapalat" w:hAnsi="GHEA Grapalat" w:cs="Times Armenian"/>
        </w:rPr>
        <w:t xml:space="preserve"> </w:t>
      </w:r>
      <w:r w:rsidR="0073605F" w:rsidRPr="00C207CB">
        <w:rPr>
          <w:rFonts w:ascii="GHEA Grapalat" w:hAnsi="GHEA Grapalat" w:cs="Times Armenian"/>
        </w:rPr>
        <w:t>կողմից:</w:t>
      </w:r>
      <w:r w:rsidRPr="00C207CB">
        <w:rPr>
          <w:rFonts w:ascii="GHEA Grapalat" w:hAnsi="GHEA Grapalat"/>
        </w:rPr>
        <w:t xml:space="preserve"> </w:t>
      </w:r>
    </w:p>
    <w:p w:rsidR="0073605F" w:rsidRPr="00725C00" w:rsidRDefault="009320C6" w:rsidP="00986580">
      <w:pPr>
        <w:pStyle w:val="NormalWeb"/>
        <w:shd w:val="clear" w:color="000000" w:fill="FFFFFF"/>
        <w:tabs>
          <w:tab w:val="left" w:pos="426"/>
          <w:tab w:val="left" w:pos="851"/>
          <w:tab w:val="left" w:pos="1134"/>
        </w:tabs>
        <w:spacing w:before="0" w:beforeAutospacing="0" w:after="0" w:afterAutospacing="0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/>
          <w:lang w:val="hy-AM"/>
        </w:rPr>
        <w:tab/>
      </w:r>
      <w:r w:rsidRPr="009320C6">
        <w:rPr>
          <w:rFonts w:ascii="GHEA Grapalat" w:hAnsi="GHEA Grapalat"/>
          <w:lang w:val="hy-AM"/>
        </w:rPr>
        <w:t xml:space="preserve">  </w:t>
      </w:r>
      <w:r w:rsidR="00986580" w:rsidRPr="00986580">
        <w:rPr>
          <w:rFonts w:ascii="GHEA Grapalat" w:hAnsi="GHEA Grapalat"/>
          <w:lang w:val="hy-AM"/>
        </w:rPr>
        <w:t xml:space="preserve">Համաձայնագրի </w:t>
      </w:r>
      <w:r w:rsidR="00750ECB" w:rsidRPr="00750ECB">
        <w:rPr>
          <w:rFonts w:ascii="GHEA Grapalat" w:hAnsi="GHEA Grapalat"/>
          <w:lang w:val="hy-AM"/>
        </w:rPr>
        <w:t>6</w:t>
      </w:r>
      <w:r w:rsidR="00986580" w:rsidRPr="00986580">
        <w:rPr>
          <w:rFonts w:ascii="GHEA Grapalat" w:hAnsi="GHEA Grapalat"/>
          <w:lang w:val="hy-AM"/>
        </w:rPr>
        <w:t>-րդ հոդվածի համաձայն</w:t>
      </w:r>
      <w:r w:rsidR="00254373">
        <w:rPr>
          <w:rFonts w:ascii="GHEA Grapalat" w:hAnsi="GHEA Grapalat"/>
          <w:lang w:val="en-US"/>
        </w:rPr>
        <w:t>,</w:t>
      </w:r>
      <w:bookmarkStart w:id="0" w:name="_GoBack"/>
      <w:bookmarkEnd w:id="0"/>
      <w:r w:rsidR="00986580" w:rsidRPr="00986580">
        <w:rPr>
          <w:rFonts w:ascii="GHEA Grapalat" w:hAnsi="GHEA Grapalat"/>
          <w:lang w:val="hy-AM"/>
        </w:rPr>
        <w:t xml:space="preserve"> </w:t>
      </w:r>
      <w:r w:rsidR="00986580" w:rsidRPr="008A7374">
        <w:rPr>
          <w:rFonts w:ascii="GHEA Grapalat" w:hAnsi="GHEA Grapalat" w:cs="GHEA Grapalat"/>
          <w:lang w:val="hy-AM"/>
        </w:rPr>
        <w:t xml:space="preserve">Համաձայնագիրն ուժի մեջ է մտնում </w:t>
      </w:r>
      <w:r w:rsidR="00750ECB" w:rsidRPr="00750ECB">
        <w:rPr>
          <w:rFonts w:ascii="GHEA Grapalat" w:hAnsi="GHEA Grapalat" w:cs="GHEA Grapalat"/>
          <w:lang w:val="hy-AM"/>
        </w:rPr>
        <w:t>վավերացման մասին վերջին ծանուցումը ստանա</w:t>
      </w:r>
      <w:r w:rsidR="00750ECB">
        <w:rPr>
          <w:rFonts w:ascii="GHEA Grapalat" w:hAnsi="GHEA Grapalat" w:cs="GHEA Grapalat"/>
          <w:lang w:val="hy-AM"/>
        </w:rPr>
        <w:t>լու օրը, որով Պայմանավ</w:t>
      </w:r>
      <w:r w:rsidR="00750ECB" w:rsidRPr="00750ECB">
        <w:rPr>
          <w:rFonts w:ascii="GHEA Grapalat" w:hAnsi="GHEA Grapalat" w:cs="GHEA Grapalat"/>
          <w:lang w:val="hy-AM"/>
        </w:rPr>
        <w:t>ո</w:t>
      </w:r>
      <w:r w:rsidR="00750ECB">
        <w:rPr>
          <w:rFonts w:ascii="GHEA Grapalat" w:hAnsi="GHEA Grapalat" w:cs="GHEA Grapalat"/>
          <w:lang w:val="hy-AM"/>
        </w:rPr>
        <w:t>րվող կող</w:t>
      </w:r>
      <w:r w:rsidR="00750ECB" w:rsidRPr="00750ECB">
        <w:rPr>
          <w:rFonts w:ascii="GHEA Grapalat" w:hAnsi="GHEA Grapalat" w:cs="GHEA Grapalat"/>
          <w:lang w:val="hy-AM"/>
        </w:rPr>
        <w:t>մերը</w:t>
      </w:r>
      <w:r w:rsidR="00750ECB" w:rsidRPr="00725C00">
        <w:rPr>
          <w:rFonts w:ascii="GHEA Grapalat" w:hAnsi="GHEA Grapalat" w:cs="GHEA Grapalat"/>
          <w:lang w:val="hy-AM"/>
        </w:rPr>
        <w:t xml:space="preserve"> դիվանագիտական ուղիներով միմյանց տեղեկացնում են Համաձայնագրի ուժի մեջ մտնելու համար անհրաժեշտ իրենց համապատասխան վավերացման ներպետական ընթացակարգերն ավարտելու մասին:</w:t>
      </w:r>
    </w:p>
    <w:p w:rsidR="0073605F" w:rsidRPr="00C207CB" w:rsidRDefault="0073605F" w:rsidP="00986580">
      <w:pPr>
        <w:spacing w:line="276" w:lineRule="auto"/>
        <w:ind w:right="-6" w:firstLine="720"/>
        <w:jc w:val="both"/>
        <w:rPr>
          <w:rFonts w:ascii="GHEA Grapalat" w:hAnsi="GHEA Grapalat" w:cs="Times Armenian"/>
        </w:rPr>
      </w:pPr>
      <w:r w:rsidRPr="00C207CB">
        <w:rPr>
          <w:rFonts w:ascii="GHEA Grapalat" w:hAnsi="GHEA Grapalat" w:cs="Times Armenian"/>
        </w:rPr>
        <w:t xml:space="preserve">2019թ. </w:t>
      </w:r>
      <w:r w:rsidR="00626AAE" w:rsidRPr="00626AAE">
        <w:rPr>
          <w:rFonts w:ascii="GHEA Grapalat" w:hAnsi="GHEA Grapalat" w:cs="Times Armenian"/>
        </w:rPr>
        <w:t xml:space="preserve">դեկտեմբերի </w:t>
      </w:r>
      <w:r w:rsidR="00725C00" w:rsidRPr="00725C00">
        <w:rPr>
          <w:rFonts w:ascii="GHEA Grapalat" w:hAnsi="GHEA Grapalat" w:cs="Times Armenian"/>
        </w:rPr>
        <w:t>6</w:t>
      </w:r>
      <w:r w:rsidRPr="00C207CB">
        <w:rPr>
          <w:rFonts w:ascii="GHEA Grapalat" w:hAnsi="GHEA Grapalat" w:cs="Times Armenian"/>
        </w:rPr>
        <w:t>-</w:t>
      </w:r>
      <w:r w:rsidR="00626AAE">
        <w:rPr>
          <w:rFonts w:ascii="GHEA Grapalat" w:hAnsi="GHEA Grapalat" w:cs="Times Armenian"/>
        </w:rPr>
        <w:t>ի</w:t>
      </w:r>
      <w:r w:rsidRPr="00C207CB">
        <w:rPr>
          <w:rFonts w:ascii="GHEA Grapalat" w:hAnsi="GHEA Grapalat" w:cs="Times Armenian"/>
        </w:rPr>
        <w:t xml:space="preserve"> </w:t>
      </w:r>
      <w:r w:rsidR="00626AAE" w:rsidRPr="00626AAE">
        <w:rPr>
          <w:rFonts w:ascii="GHEA Grapalat" w:hAnsi="GHEA Grapalat" w:cs="Times Armenian"/>
        </w:rPr>
        <w:t xml:space="preserve">դրությամբ </w:t>
      </w:r>
      <w:r w:rsidR="006F739B" w:rsidRPr="00750ECB">
        <w:rPr>
          <w:rFonts w:ascii="GHEA Grapalat" w:hAnsi="GHEA Grapalat" w:cs="Times Armenian"/>
        </w:rPr>
        <w:t>իտալական</w:t>
      </w:r>
      <w:r w:rsidRPr="00C207CB">
        <w:rPr>
          <w:rFonts w:ascii="GHEA Grapalat" w:hAnsi="GHEA Grapalat" w:cs="Times Armenian"/>
        </w:rPr>
        <w:t xml:space="preserve"> կողմից </w:t>
      </w:r>
      <w:r w:rsidR="00626AAE" w:rsidRPr="00626AAE">
        <w:rPr>
          <w:rFonts w:ascii="GHEA Grapalat" w:hAnsi="GHEA Grapalat" w:cs="Times Armenian"/>
        </w:rPr>
        <w:t xml:space="preserve">չի </w:t>
      </w:r>
      <w:r w:rsidRPr="00C207CB">
        <w:rPr>
          <w:rFonts w:ascii="GHEA Grapalat" w:hAnsi="GHEA Grapalat" w:cs="Times Armenian"/>
        </w:rPr>
        <w:t>ստացվել</w:t>
      </w:r>
      <w:r w:rsidR="00626AAE">
        <w:rPr>
          <w:rFonts w:ascii="GHEA Grapalat" w:hAnsi="GHEA Grapalat" w:cs="Times Armenian"/>
        </w:rPr>
        <w:t xml:space="preserve"> </w:t>
      </w:r>
      <w:r w:rsidRPr="00C207CB">
        <w:rPr>
          <w:rFonts w:ascii="GHEA Grapalat" w:hAnsi="GHEA Grapalat" w:cs="Times Armenian"/>
        </w:rPr>
        <w:t xml:space="preserve">ծանուցում՝ </w:t>
      </w:r>
      <w:r w:rsidR="00986580" w:rsidRPr="00986580">
        <w:rPr>
          <w:rFonts w:ascii="GHEA Grapalat" w:hAnsi="GHEA Grapalat" w:cs="Times Armenian"/>
        </w:rPr>
        <w:t>Համաձայնագրի</w:t>
      </w:r>
      <w:r w:rsidRPr="00C207CB">
        <w:rPr>
          <w:rFonts w:ascii="GHEA Grapalat" w:hAnsi="GHEA Grapalat" w:cs="Times Armenian"/>
        </w:rPr>
        <w:t xml:space="preserve"> ուժի մեջ մտնելու </w:t>
      </w:r>
      <w:r w:rsidR="00626AAE" w:rsidRPr="00626AAE">
        <w:rPr>
          <w:rFonts w:ascii="GHEA Grapalat" w:hAnsi="GHEA Grapalat" w:cs="Times Armenian"/>
        </w:rPr>
        <w:t>համար անհրաժեշտ</w:t>
      </w:r>
      <w:r w:rsidRPr="00C207CB">
        <w:rPr>
          <w:rFonts w:ascii="GHEA Grapalat" w:hAnsi="GHEA Grapalat" w:cs="Times Armenian"/>
        </w:rPr>
        <w:t xml:space="preserve"> ներպետական ընթացակարգերի կատարման մասին:</w:t>
      </w:r>
    </w:p>
    <w:p w:rsidR="00E971C8" w:rsidRPr="00C207CB" w:rsidRDefault="00E971C8" w:rsidP="0073605F">
      <w:pPr>
        <w:spacing w:line="276" w:lineRule="auto"/>
        <w:ind w:left="-539" w:right="-6" w:firstLine="539"/>
        <w:jc w:val="both"/>
      </w:pPr>
    </w:p>
    <w:p w:rsidR="00E52513" w:rsidRPr="00C207CB" w:rsidRDefault="00E52513"/>
    <w:p w:rsidR="00E52513" w:rsidRPr="00C207CB" w:rsidRDefault="001642E0" w:rsidP="00E52513">
      <w:pPr>
        <w:ind w:right="99"/>
        <w:jc w:val="both"/>
        <w:rPr>
          <w:rFonts w:ascii="GHEA Grapalat" w:hAnsi="GHEA Grapalat"/>
          <w:b/>
        </w:rPr>
      </w:pPr>
      <w:r w:rsidRPr="00C207CB">
        <w:rPr>
          <w:rFonts w:ascii="GHEA Grapalat" w:hAnsi="GHEA Grapalat" w:cs="Sylfaen"/>
          <w:b/>
        </w:rPr>
        <w:t xml:space="preserve">  </w:t>
      </w:r>
      <w:r w:rsidR="00762E0A">
        <w:rPr>
          <w:rFonts w:ascii="GHEA Grapalat" w:hAnsi="GHEA Grapalat" w:cs="Sylfaen"/>
          <w:b/>
        </w:rPr>
        <w:tab/>
      </w:r>
      <w:r w:rsidR="00E52513" w:rsidRPr="00C207CB">
        <w:rPr>
          <w:rFonts w:ascii="GHEA Grapalat" w:hAnsi="GHEA Grapalat" w:cs="Sylfaen"/>
          <w:b/>
        </w:rPr>
        <w:t>ՀՀ</w:t>
      </w:r>
      <w:r w:rsidR="00E52513" w:rsidRPr="00C207CB">
        <w:rPr>
          <w:rFonts w:ascii="GHEA Grapalat" w:hAnsi="GHEA Grapalat" w:cs="Times Armenian"/>
          <w:b/>
        </w:rPr>
        <w:t xml:space="preserve"> </w:t>
      </w:r>
      <w:r w:rsidR="00E52513" w:rsidRPr="00C207CB">
        <w:rPr>
          <w:rFonts w:ascii="GHEA Grapalat" w:hAnsi="GHEA Grapalat" w:cs="Sylfaen"/>
          <w:b/>
        </w:rPr>
        <w:t>արտաքին</w:t>
      </w:r>
      <w:r w:rsidR="00E52513" w:rsidRPr="00C207CB">
        <w:rPr>
          <w:rFonts w:ascii="GHEA Grapalat" w:hAnsi="GHEA Grapalat" w:cs="Times Armenian"/>
          <w:b/>
        </w:rPr>
        <w:t xml:space="preserve"> գ</w:t>
      </w:r>
      <w:r w:rsidR="00E52513" w:rsidRPr="00C207CB">
        <w:rPr>
          <w:rFonts w:ascii="GHEA Grapalat" w:hAnsi="GHEA Grapalat" w:cs="Sylfaen"/>
          <w:b/>
        </w:rPr>
        <w:t>ործերի</w:t>
      </w:r>
      <w:r w:rsidR="00E52513" w:rsidRPr="00C207CB">
        <w:rPr>
          <w:rFonts w:ascii="GHEA Grapalat" w:hAnsi="GHEA Grapalat" w:cs="Times Armenian"/>
          <w:b/>
        </w:rPr>
        <w:t xml:space="preserve"> </w:t>
      </w:r>
    </w:p>
    <w:p w:rsidR="00E52513" w:rsidRPr="00C207CB" w:rsidRDefault="00E52513" w:rsidP="00E52513">
      <w:pPr>
        <w:ind w:right="99"/>
        <w:rPr>
          <w:rFonts w:ascii="GHEA Grapalat" w:hAnsi="GHEA Grapalat" w:cs="Sylfaen"/>
          <w:b/>
        </w:rPr>
      </w:pPr>
      <w:r w:rsidRPr="00C207CB">
        <w:rPr>
          <w:rFonts w:ascii="GHEA Grapalat" w:hAnsi="GHEA Grapalat" w:cs="Sylfaen"/>
          <w:b/>
        </w:rPr>
        <w:t xml:space="preserve"> </w:t>
      </w:r>
      <w:r w:rsidR="00762E0A">
        <w:rPr>
          <w:rFonts w:ascii="GHEA Grapalat" w:hAnsi="GHEA Grapalat" w:cs="Sylfaen"/>
          <w:b/>
        </w:rPr>
        <w:tab/>
      </w:r>
      <w:r w:rsidR="001642E0" w:rsidRPr="00C207CB">
        <w:rPr>
          <w:rFonts w:ascii="GHEA Grapalat" w:hAnsi="GHEA Grapalat" w:cs="Sylfaen"/>
          <w:b/>
        </w:rPr>
        <w:t xml:space="preserve"> </w:t>
      </w:r>
      <w:r w:rsidRPr="00C207CB">
        <w:rPr>
          <w:rFonts w:ascii="GHEA Grapalat" w:hAnsi="GHEA Grapalat" w:cs="Sylfaen"/>
          <w:b/>
        </w:rPr>
        <w:t>նախարարի</w:t>
      </w:r>
      <w:r w:rsidRPr="00C207CB">
        <w:rPr>
          <w:rFonts w:ascii="GHEA Grapalat" w:hAnsi="GHEA Grapalat" w:cs="Times Armenian"/>
          <w:b/>
        </w:rPr>
        <w:t xml:space="preserve"> </w:t>
      </w:r>
      <w:r w:rsidRPr="00C207CB">
        <w:rPr>
          <w:rFonts w:ascii="GHEA Grapalat" w:hAnsi="GHEA Grapalat" w:cs="Sylfaen"/>
          <w:b/>
        </w:rPr>
        <w:t xml:space="preserve">տեղակալ                                          </w:t>
      </w:r>
      <w:r w:rsidR="001642E0" w:rsidRPr="00C207CB">
        <w:rPr>
          <w:rFonts w:ascii="GHEA Grapalat" w:hAnsi="GHEA Grapalat" w:cs="Sylfaen"/>
          <w:b/>
        </w:rPr>
        <w:t xml:space="preserve">  </w:t>
      </w:r>
      <w:r w:rsidR="00DD5AE8" w:rsidRPr="00C207CB">
        <w:rPr>
          <w:rFonts w:ascii="GHEA Grapalat" w:hAnsi="GHEA Grapalat" w:cs="Sylfaen"/>
          <w:b/>
        </w:rPr>
        <w:t xml:space="preserve">   </w:t>
      </w:r>
      <w:r w:rsidR="00762E0A" w:rsidRPr="009B4207">
        <w:rPr>
          <w:rFonts w:ascii="GHEA Grapalat" w:hAnsi="GHEA Grapalat" w:cs="Sylfaen"/>
          <w:b/>
        </w:rPr>
        <w:t xml:space="preserve">  </w:t>
      </w:r>
      <w:r w:rsidR="00DD5AE8" w:rsidRPr="00C207CB">
        <w:rPr>
          <w:rFonts w:ascii="GHEA Grapalat" w:hAnsi="GHEA Grapalat" w:cs="Sylfaen"/>
          <w:b/>
        </w:rPr>
        <w:t xml:space="preserve">  </w:t>
      </w:r>
      <w:r w:rsidR="001642E0" w:rsidRPr="00C207CB">
        <w:rPr>
          <w:rFonts w:ascii="GHEA Grapalat" w:hAnsi="GHEA Grapalat" w:cs="Sylfaen"/>
          <w:b/>
        </w:rPr>
        <w:t xml:space="preserve">  </w:t>
      </w:r>
      <w:r w:rsidRPr="00C207CB">
        <w:rPr>
          <w:rFonts w:ascii="GHEA Grapalat" w:hAnsi="GHEA Grapalat" w:cs="Sylfaen"/>
          <w:b/>
        </w:rPr>
        <w:t xml:space="preserve">  </w:t>
      </w:r>
      <w:r w:rsidR="00E34EC8" w:rsidRPr="00C207CB">
        <w:rPr>
          <w:rFonts w:ascii="GHEA Grapalat" w:hAnsi="GHEA Grapalat" w:cs="Sylfaen"/>
          <w:b/>
        </w:rPr>
        <w:t>Ավետ Ադոնց</w:t>
      </w:r>
    </w:p>
    <w:p w:rsidR="00E52513" w:rsidRPr="00C207CB" w:rsidRDefault="00E52513"/>
    <w:sectPr w:rsidR="00E52513" w:rsidRPr="00C207CB" w:rsidSect="00BC01D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1018"/>
    <w:multiLevelType w:val="hybridMultilevel"/>
    <w:tmpl w:val="40848B4C"/>
    <w:lvl w:ilvl="0" w:tplc="A4D611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92283"/>
    <w:multiLevelType w:val="hybridMultilevel"/>
    <w:tmpl w:val="79264C8A"/>
    <w:lvl w:ilvl="0" w:tplc="3FCA823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CE717CB"/>
    <w:multiLevelType w:val="multilevel"/>
    <w:tmpl w:val="5CE717CB"/>
    <w:name w:val="Numbered list 8"/>
    <w:lvl w:ilvl="0">
      <w:start w:val="1"/>
      <w:numFmt w:val="decimal"/>
      <w:lvlText w:val="%1."/>
      <w:lvlJc w:val="left"/>
      <w:rPr>
        <w:dstrike w:val="0"/>
      </w:rPr>
    </w:lvl>
    <w:lvl w:ilvl="1">
      <w:start w:val="1"/>
      <w:numFmt w:val="lowerLetter"/>
      <w:lvlText w:val="%2."/>
      <w:lvlJc w:val="left"/>
      <w:rPr>
        <w:dstrike w:val="0"/>
      </w:rPr>
    </w:lvl>
    <w:lvl w:ilvl="2">
      <w:start w:val="1"/>
      <w:numFmt w:val="lowerRoman"/>
      <w:lvlText w:val="%3."/>
      <w:lvlJc w:val="left"/>
      <w:rPr>
        <w:dstrike w:val="0"/>
      </w:rPr>
    </w:lvl>
    <w:lvl w:ilvl="3">
      <w:start w:val="1"/>
      <w:numFmt w:val="decimal"/>
      <w:lvlText w:val="%4."/>
      <w:lvlJc w:val="left"/>
      <w:rPr>
        <w:dstrike w:val="0"/>
      </w:rPr>
    </w:lvl>
    <w:lvl w:ilvl="4">
      <w:start w:val="1"/>
      <w:numFmt w:val="lowerLetter"/>
      <w:lvlText w:val="%5."/>
      <w:lvlJc w:val="left"/>
      <w:rPr>
        <w:dstrike w:val="0"/>
      </w:rPr>
    </w:lvl>
    <w:lvl w:ilvl="5">
      <w:start w:val="1"/>
      <w:numFmt w:val="lowerRoman"/>
      <w:lvlText w:val="%6."/>
      <w:lvlJc w:val="left"/>
      <w:rPr>
        <w:dstrike w:val="0"/>
      </w:rPr>
    </w:lvl>
    <w:lvl w:ilvl="6">
      <w:start w:val="1"/>
      <w:numFmt w:val="decimal"/>
      <w:lvlText w:val="%7."/>
      <w:lvlJc w:val="left"/>
      <w:rPr>
        <w:dstrike w:val="0"/>
      </w:rPr>
    </w:lvl>
    <w:lvl w:ilvl="7">
      <w:start w:val="1"/>
      <w:numFmt w:val="lowerLetter"/>
      <w:lvlText w:val="%8."/>
      <w:lvlJc w:val="left"/>
      <w:rPr>
        <w:dstrike w:val="0"/>
      </w:rPr>
    </w:lvl>
    <w:lvl w:ilvl="8">
      <w:start w:val="1"/>
      <w:numFmt w:val="lowerRoman"/>
      <w:lvlText w:val="%9."/>
      <w:lvlJc w:val="left"/>
      <w:rPr>
        <w:dstrike w:val="0"/>
      </w:rPr>
    </w:lvl>
  </w:abstractNum>
  <w:abstractNum w:abstractNumId="3">
    <w:nsid w:val="6EDB25A6"/>
    <w:multiLevelType w:val="hybridMultilevel"/>
    <w:tmpl w:val="277C2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87191"/>
    <w:rsid w:val="00041A31"/>
    <w:rsid w:val="000A4E89"/>
    <w:rsid w:val="001642E0"/>
    <w:rsid w:val="001C779A"/>
    <w:rsid w:val="001E5026"/>
    <w:rsid w:val="00237348"/>
    <w:rsid w:val="00254373"/>
    <w:rsid w:val="00286CAB"/>
    <w:rsid w:val="002A0D70"/>
    <w:rsid w:val="004F3521"/>
    <w:rsid w:val="00526389"/>
    <w:rsid w:val="005A3F68"/>
    <w:rsid w:val="005D389F"/>
    <w:rsid w:val="00626AAE"/>
    <w:rsid w:val="006F739B"/>
    <w:rsid w:val="00725C00"/>
    <w:rsid w:val="0073605F"/>
    <w:rsid w:val="00743C4E"/>
    <w:rsid w:val="00750ECB"/>
    <w:rsid w:val="00762E0A"/>
    <w:rsid w:val="00770EBA"/>
    <w:rsid w:val="007E01FD"/>
    <w:rsid w:val="00864ED2"/>
    <w:rsid w:val="009320C6"/>
    <w:rsid w:val="00983E03"/>
    <w:rsid w:val="00986580"/>
    <w:rsid w:val="009B4207"/>
    <w:rsid w:val="00A44213"/>
    <w:rsid w:val="00AB5871"/>
    <w:rsid w:val="00AB6710"/>
    <w:rsid w:val="00B87191"/>
    <w:rsid w:val="00BC01D4"/>
    <w:rsid w:val="00BF691A"/>
    <w:rsid w:val="00C207CB"/>
    <w:rsid w:val="00C645DA"/>
    <w:rsid w:val="00CE74F1"/>
    <w:rsid w:val="00D51FA7"/>
    <w:rsid w:val="00D637A0"/>
    <w:rsid w:val="00DD5AE8"/>
    <w:rsid w:val="00DF731E"/>
    <w:rsid w:val="00E34EC8"/>
    <w:rsid w:val="00E52513"/>
    <w:rsid w:val="00E87A22"/>
    <w:rsid w:val="00E971C8"/>
    <w:rsid w:val="00EA6A13"/>
    <w:rsid w:val="00F7247D"/>
    <w:rsid w:val="00F76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513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hy-AM" w:eastAsia="hy-AM" w:bidi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637A0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val="en-US" w:eastAsia="en-US" w:bidi="ar-SA"/>
    </w:rPr>
  </w:style>
  <w:style w:type="paragraph" w:styleId="NormalWeb">
    <w:name w:val="Normal (Web)"/>
    <w:basedOn w:val="Normal"/>
    <w:rsid w:val="0098658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4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https:/mul2-moj.gov.am/tasks/60927/oneclick/AGN_Texekanq.docx?token=249cd6b3fde949f2bebc6137e2c84587</cp:keywords>
  <cp:lastModifiedBy>T-Mikaelyan</cp:lastModifiedBy>
  <cp:revision>2</cp:revision>
  <dcterms:created xsi:type="dcterms:W3CDTF">2019-12-23T11:14:00Z</dcterms:created>
  <dcterms:modified xsi:type="dcterms:W3CDTF">2019-12-23T11:14:00Z</dcterms:modified>
</cp:coreProperties>
</file>